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CA" w:rsidRPr="008658C9" w:rsidRDefault="005D7FCA" w:rsidP="005D7FCA">
      <w:pPr>
        <w:jc w:val="right"/>
        <w:rPr>
          <w:rFonts w:ascii="Arial" w:hAnsi="Arial" w:cs="Arial"/>
          <w:b/>
          <w:bCs/>
          <w:sz w:val="40"/>
          <w:szCs w:val="40"/>
        </w:rPr>
      </w:pPr>
      <w:r w:rsidRPr="008658C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38100</wp:posOffset>
            </wp:positionV>
            <wp:extent cx="788670" cy="9004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8C9">
        <w:rPr>
          <w:rFonts w:ascii="Arial" w:hAnsi="Arial" w:cs="Arial"/>
          <w:b/>
          <w:bCs/>
          <w:sz w:val="40"/>
          <w:szCs w:val="40"/>
        </w:rPr>
        <w:t>Městský úřad Kostelec nad Orlicí</w:t>
      </w:r>
    </w:p>
    <w:p w:rsidR="005D7FCA" w:rsidRPr="008658C9" w:rsidRDefault="005D7FCA" w:rsidP="005D7FCA">
      <w:pPr>
        <w:jc w:val="right"/>
        <w:rPr>
          <w:rFonts w:ascii="CG Times" w:hAnsi="CG Times" w:cs="CG Times"/>
          <w:sz w:val="6"/>
          <w:szCs w:val="6"/>
        </w:rPr>
      </w:pPr>
    </w:p>
    <w:p w:rsidR="005D7FCA" w:rsidRPr="008658C9" w:rsidRDefault="00212D0C" w:rsidP="005D7FCA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Stavební úřad –</w:t>
      </w:r>
      <w:r w:rsidR="005D7FCA" w:rsidRPr="008658C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životní prostředí</w:t>
      </w:r>
    </w:p>
    <w:p w:rsidR="005D7FCA" w:rsidRPr="008658C9" w:rsidRDefault="005D7FCA" w:rsidP="005D7FCA">
      <w:pPr>
        <w:jc w:val="right"/>
        <w:rPr>
          <w:rFonts w:ascii="Arial" w:hAnsi="Arial" w:cs="Arial"/>
          <w:sz w:val="6"/>
          <w:szCs w:val="6"/>
        </w:rPr>
      </w:pPr>
    </w:p>
    <w:p w:rsidR="005D7FCA" w:rsidRPr="008658C9" w:rsidRDefault="005D7FCA" w:rsidP="005D7FCA">
      <w:pPr>
        <w:jc w:val="right"/>
        <w:rPr>
          <w:rFonts w:ascii="CG Times" w:hAnsi="CG Times" w:cs="CG Times"/>
          <w:b/>
          <w:bCs/>
          <w:sz w:val="20"/>
          <w:szCs w:val="20"/>
        </w:rPr>
      </w:pPr>
      <w:r w:rsidRPr="008658C9">
        <w:rPr>
          <w:rFonts w:ascii="Arial" w:hAnsi="Arial" w:cs="Arial"/>
          <w:b/>
          <w:bCs/>
        </w:rPr>
        <w:t>Palackého náměstí 38, 517 41 Kostelec nad Orlicí</w:t>
      </w:r>
    </w:p>
    <w:p w:rsidR="005D7FCA" w:rsidRPr="008658C9" w:rsidRDefault="005D7FCA" w:rsidP="005D7FCA">
      <w:pPr>
        <w:keepNext/>
        <w:tabs>
          <w:tab w:val="right" w:pos="9072"/>
        </w:tabs>
        <w:outlineLvl w:val="0"/>
        <w:rPr>
          <w:rFonts w:ascii="Arial" w:hAnsi="Arial" w:cs="Arial"/>
          <w:b/>
          <w:bCs/>
          <w:kern w:val="28"/>
          <w:sz w:val="16"/>
          <w:szCs w:val="16"/>
        </w:rPr>
      </w:pPr>
    </w:p>
    <w:p w:rsidR="005D7FCA" w:rsidRPr="008658C9" w:rsidRDefault="005D7FCA" w:rsidP="009C275C">
      <w:pPr>
        <w:jc w:val="center"/>
        <w:rPr>
          <w:rFonts w:ascii="Arial" w:hAnsi="Arial" w:cs="Arial"/>
          <w:b/>
          <w:sz w:val="20"/>
        </w:rPr>
      </w:pPr>
    </w:p>
    <w:p w:rsidR="00675F33" w:rsidRPr="008658C9" w:rsidRDefault="00675F33" w:rsidP="009C275C">
      <w:pPr>
        <w:jc w:val="center"/>
        <w:rPr>
          <w:rFonts w:ascii="Arial" w:hAnsi="Arial" w:cs="Arial"/>
          <w:b/>
          <w:sz w:val="20"/>
        </w:rPr>
      </w:pPr>
    </w:p>
    <w:p w:rsidR="00C4483F" w:rsidRPr="008658C9" w:rsidRDefault="009C275C" w:rsidP="009C275C">
      <w:pPr>
        <w:jc w:val="center"/>
        <w:rPr>
          <w:rFonts w:ascii="Arial" w:hAnsi="Arial" w:cs="Arial"/>
          <w:b/>
          <w:sz w:val="32"/>
          <w:szCs w:val="32"/>
        </w:rPr>
      </w:pPr>
      <w:r w:rsidRPr="008658C9">
        <w:rPr>
          <w:rFonts w:ascii="Arial" w:hAnsi="Arial" w:cs="Arial"/>
          <w:b/>
          <w:sz w:val="32"/>
          <w:szCs w:val="32"/>
        </w:rPr>
        <w:t xml:space="preserve">Žádost </w:t>
      </w:r>
      <w:r w:rsidR="004B412F" w:rsidRPr="008658C9">
        <w:rPr>
          <w:rFonts w:ascii="Arial" w:hAnsi="Arial" w:cs="Arial"/>
          <w:b/>
          <w:sz w:val="32"/>
          <w:szCs w:val="32"/>
        </w:rPr>
        <w:t xml:space="preserve">o </w:t>
      </w:r>
      <w:r w:rsidR="00EF1DE6" w:rsidRPr="008658C9">
        <w:rPr>
          <w:rFonts w:ascii="Arial" w:hAnsi="Arial" w:cs="Arial"/>
          <w:b/>
          <w:sz w:val="32"/>
          <w:szCs w:val="32"/>
        </w:rPr>
        <w:t>zapsání</w:t>
      </w:r>
      <w:r w:rsidR="007550ED" w:rsidRPr="008658C9">
        <w:rPr>
          <w:rFonts w:ascii="Arial" w:hAnsi="Arial" w:cs="Arial"/>
          <w:b/>
          <w:sz w:val="32"/>
          <w:szCs w:val="32"/>
        </w:rPr>
        <w:t>/vyřazení</w:t>
      </w:r>
      <w:r w:rsidR="00C4483F" w:rsidRPr="008658C9">
        <w:rPr>
          <w:rFonts w:ascii="Arial" w:hAnsi="Arial" w:cs="Arial"/>
          <w:b/>
          <w:sz w:val="32"/>
          <w:szCs w:val="32"/>
        </w:rPr>
        <w:t xml:space="preserve"> </w:t>
      </w:r>
    </w:p>
    <w:p w:rsidR="009C275C" w:rsidRPr="008658C9" w:rsidRDefault="00CA131F" w:rsidP="009C275C">
      <w:pPr>
        <w:jc w:val="center"/>
        <w:rPr>
          <w:rFonts w:ascii="Arial" w:hAnsi="Arial" w:cs="Arial"/>
          <w:b/>
          <w:sz w:val="32"/>
          <w:szCs w:val="32"/>
        </w:rPr>
      </w:pPr>
      <w:r w:rsidRPr="008658C9">
        <w:rPr>
          <w:rFonts w:ascii="Arial" w:hAnsi="Arial" w:cs="Arial"/>
          <w:b/>
          <w:sz w:val="32"/>
          <w:szCs w:val="32"/>
        </w:rPr>
        <w:t>vozidla do</w:t>
      </w:r>
      <w:r w:rsidR="009C275C" w:rsidRPr="008658C9">
        <w:rPr>
          <w:rFonts w:ascii="Arial" w:hAnsi="Arial" w:cs="Arial"/>
          <w:b/>
          <w:sz w:val="32"/>
          <w:szCs w:val="32"/>
        </w:rPr>
        <w:t> </w:t>
      </w:r>
      <w:r w:rsidR="00EF1DE6" w:rsidRPr="008658C9">
        <w:rPr>
          <w:rFonts w:ascii="Arial" w:hAnsi="Arial" w:cs="Arial"/>
          <w:b/>
          <w:sz w:val="32"/>
          <w:szCs w:val="32"/>
        </w:rPr>
        <w:t xml:space="preserve">(z) </w:t>
      </w:r>
      <w:r w:rsidR="009C275C" w:rsidRPr="008658C9">
        <w:rPr>
          <w:rFonts w:ascii="Arial" w:hAnsi="Arial" w:cs="Arial"/>
          <w:b/>
          <w:sz w:val="32"/>
          <w:szCs w:val="32"/>
        </w:rPr>
        <w:t xml:space="preserve">evidence vozidel taxislužby </w:t>
      </w:r>
      <w:r w:rsidR="00C4483F" w:rsidRPr="008658C9">
        <w:rPr>
          <w:rFonts w:ascii="Arial" w:hAnsi="Arial" w:cs="Arial"/>
          <w:b/>
          <w:sz w:val="32"/>
          <w:szCs w:val="32"/>
        </w:rPr>
        <w:t xml:space="preserve"> </w:t>
      </w:r>
    </w:p>
    <w:p w:rsidR="009C275C" w:rsidRPr="008658C9" w:rsidRDefault="009C275C" w:rsidP="009C275C">
      <w:pPr>
        <w:rPr>
          <w:rFonts w:ascii="Arial" w:hAnsi="Arial" w:cs="Arial"/>
          <w:sz w:val="20"/>
        </w:rPr>
      </w:pPr>
    </w:p>
    <w:p w:rsidR="009C275C" w:rsidRPr="008658C9" w:rsidRDefault="009C275C" w:rsidP="00713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658C9">
        <w:rPr>
          <w:rFonts w:ascii="Arial" w:hAnsi="Arial" w:cs="Arial"/>
          <w:b/>
          <w:sz w:val="20"/>
          <w:szCs w:val="20"/>
        </w:rPr>
        <w:t>Dopravce</w:t>
      </w:r>
      <w:r w:rsidRPr="008658C9">
        <w:rPr>
          <w:rFonts w:ascii="Arial" w:hAnsi="Arial" w:cs="Arial"/>
          <w:sz w:val="20"/>
          <w:szCs w:val="20"/>
        </w:rPr>
        <w:t>:</w:t>
      </w:r>
    </w:p>
    <w:p w:rsidR="00EF1DE6" w:rsidRPr="008658C9" w:rsidRDefault="009C275C" w:rsidP="00713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>Obchodní firma / Jméno a příjmení</w:t>
      </w:r>
      <w:r w:rsidR="00AC6082" w:rsidRPr="008658C9">
        <w:rPr>
          <w:rFonts w:ascii="Arial" w:hAnsi="Arial" w:cs="Arial"/>
          <w:sz w:val="20"/>
          <w:szCs w:val="20"/>
        </w:rPr>
        <w:t xml:space="preserve">: </w:t>
      </w:r>
    </w:p>
    <w:p w:rsidR="009C275C" w:rsidRPr="008658C9" w:rsidRDefault="00D85581" w:rsidP="00713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b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>Sídlo / Trvalý pobyt</w:t>
      </w:r>
      <w:r w:rsidR="009C275C" w:rsidRPr="008658C9">
        <w:rPr>
          <w:rFonts w:ascii="Arial" w:hAnsi="Arial" w:cs="Arial"/>
          <w:b/>
          <w:sz w:val="20"/>
          <w:szCs w:val="20"/>
        </w:rPr>
        <w:t xml:space="preserve">:  </w:t>
      </w:r>
    </w:p>
    <w:p w:rsidR="00EF1DE6" w:rsidRPr="008658C9" w:rsidRDefault="006D02FE" w:rsidP="00713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>IČO</w:t>
      </w:r>
      <w:r w:rsidR="009C275C" w:rsidRPr="008658C9">
        <w:rPr>
          <w:rFonts w:ascii="Arial" w:hAnsi="Arial" w:cs="Arial"/>
          <w:sz w:val="20"/>
          <w:szCs w:val="20"/>
        </w:rPr>
        <w:t xml:space="preserve">:  </w:t>
      </w:r>
    </w:p>
    <w:p w:rsidR="009C275C" w:rsidRPr="008658C9" w:rsidRDefault="00D85581" w:rsidP="00713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>Tel. číslo</w:t>
      </w:r>
      <w:r w:rsidR="009C275C" w:rsidRPr="008658C9">
        <w:rPr>
          <w:rFonts w:ascii="Arial" w:hAnsi="Arial" w:cs="Arial"/>
          <w:sz w:val="20"/>
          <w:szCs w:val="20"/>
        </w:rPr>
        <w:t xml:space="preserve">:  </w:t>
      </w:r>
    </w:p>
    <w:p w:rsidR="009C275C" w:rsidRPr="008658C9" w:rsidRDefault="009C275C" w:rsidP="00713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>Datum, k němuž má být  vozidl</w:t>
      </w:r>
      <w:r w:rsidR="00713E66" w:rsidRPr="008658C9">
        <w:rPr>
          <w:rFonts w:ascii="Arial" w:hAnsi="Arial" w:cs="Arial"/>
          <w:sz w:val="20"/>
          <w:szCs w:val="20"/>
        </w:rPr>
        <w:t>o</w:t>
      </w:r>
      <w:r w:rsidRPr="008658C9">
        <w:rPr>
          <w:rFonts w:ascii="Arial" w:hAnsi="Arial" w:cs="Arial"/>
          <w:sz w:val="20"/>
          <w:szCs w:val="20"/>
        </w:rPr>
        <w:t xml:space="preserve"> zapsán</w:t>
      </w:r>
      <w:r w:rsidR="00713E66" w:rsidRPr="008658C9">
        <w:rPr>
          <w:rFonts w:ascii="Arial" w:hAnsi="Arial" w:cs="Arial"/>
          <w:sz w:val="20"/>
          <w:szCs w:val="20"/>
        </w:rPr>
        <w:t xml:space="preserve">o/vyřazeno do </w:t>
      </w:r>
      <w:r w:rsidRPr="008658C9">
        <w:rPr>
          <w:rFonts w:ascii="Arial" w:hAnsi="Arial" w:cs="Arial"/>
          <w:sz w:val="20"/>
          <w:szCs w:val="20"/>
        </w:rPr>
        <w:t xml:space="preserve"> </w:t>
      </w:r>
      <w:r w:rsidR="00713E66" w:rsidRPr="008658C9">
        <w:rPr>
          <w:rFonts w:ascii="Arial" w:hAnsi="Arial" w:cs="Arial"/>
          <w:sz w:val="20"/>
          <w:szCs w:val="20"/>
        </w:rPr>
        <w:t>(z)</w:t>
      </w:r>
      <w:r w:rsidR="000B3BE4" w:rsidRPr="008658C9">
        <w:rPr>
          <w:rFonts w:ascii="Arial" w:hAnsi="Arial" w:cs="Arial"/>
          <w:sz w:val="20"/>
          <w:szCs w:val="20"/>
        </w:rPr>
        <w:t xml:space="preserve"> evidence vozidel taxislužby: </w:t>
      </w:r>
      <w:r w:rsidRPr="008658C9">
        <w:rPr>
          <w:rFonts w:ascii="Arial" w:hAnsi="Arial" w:cs="Arial"/>
          <w:sz w:val="20"/>
          <w:szCs w:val="20"/>
        </w:rPr>
        <w:t xml:space="preserve"> </w:t>
      </w:r>
    </w:p>
    <w:p w:rsidR="00EF1DE6" w:rsidRPr="008658C9" w:rsidRDefault="00EF1DE6" w:rsidP="009C275C">
      <w:pPr>
        <w:rPr>
          <w:rFonts w:ascii="Arial" w:hAnsi="Arial" w:cs="Arial"/>
          <w:b/>
          <w:sz w:val="20"/>
          <w:szCs w:val="20"/>
        </w:rPr>
      </w:pPr>
    </w:p>
    <w:p w:rsidR="00EF1DE6" w:rsidRPr="008658C9" w:rsidRDefault="00EF1DE6" w:rsidP="009C275C">
      <w:pPr>
        <w:rPr>
          <w:rFonts w:ascii="Arial" w:hAnsi="Arial" w:cs="Arial"/>
          <w:b/>
          <w:sz w:val="20"/>
          <w:szCs w:val="20"/>
        </w:rPr>
      </w:pPr>
    </w:p>
    <w:p w:rsidR="009C275C" w:rsidRPr="008658C9" w:rsidRDefault="009C275C" w:rsidP="005841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658C9">
        <w:rPr>
          <w:rFonts w:ascii="Arial" w:hAnsi="Arial" w:cs="Arial"/>
          <w:b/>
          <w:sz w:val="20"/>
          <w:szCs w:val="20"/>
        </w:rPr>
        <w:t>Vozidlo:</w:t>
      </w:r>
    </w:p>
    <w:p w:rsidR="009C275C" w:rsidRPr="008658C9" w:rsidRDefault="003D37E5" w:rsidP="005841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 xml:space="preserve">Státní poznávací </w:t>
      </w:r>
      <w:r w:rsidR="00D85581" w:rsidRPr="008658C9">
        <w:rPr>
          <w:rFonts w:ascii="Arial" w:hAnsi="Arial" w:cs="Arial"/>
          <w:sz w:val="20"/>
          <w:szCs w:val="20"/>
        </w:rPr>
        <w:t xml:space="preserve">značka: </w:t>
      </w:r>
    </w:p>
    <w:p w:rsidR="009C275C" w:rsidRPr="008658C9" w:rsidRDefault="00D85581" w:rsidP="005841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 xml:space="preserve">Kategorie vozidla: L / M1:   </w:t>
      </w:r>
    </w:p>
    <w:p w:rsidR="008658C9" w:rsidRPr="008658C9" w:rsidRDefault="008658C9" w:rsidP="005841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 xml:space="preserve">Obchodní označení vozidla:  </w:t>
      </w:r>
    </w:p>
    <w:p w:rsidR="008658C9" w:rsidRPr="008658C9" w:rsidRDefault="008658C9" w:rsidP="005841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b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 xml:space="preserve">Tovární značka:  </w:t>
      </w:r>
    </w:p>
    <w:p w:rsidR="009C275C" w:rsidRDefault="009C275C" w:rsidP="005841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b/>
          <w:sz w:val="20"/>
          <w:szCs w:val="20"/>
        </w:rPr>
      </w:pPr>
      <w:r w:rsidRPr="008658C9">
        <w:rPr>
          <w:rFonts w:ascii="Arial" w:hAnsi="Arial" w:cs="Arial"/>
          <w:sz w:val="20"/>
          <w:szCs w:val="20"/>
        </w:rPr>
        <w:t xml:space="preserve">Dopravce je zapsán </w:t>
      </w:r>
      <w:r w:rsidR="009B3C7D" w:rsidRPr="008658C9">
        <w:rPr>
          <w:rFonts w:ascii="Arial" w:hAnsi="Arial" w:cs="Arial"/>
          <w:sz w:val="20"/>
          <w:szCs w:val="20"/>
        </w:rPr>
        <w:t xml:space="preserve">jako provozovatel vozidla </w:t>
      </w:r>
      <w:r w:rsidRPr="008658C9">
        <w:rPr>
          <w:rFonts w:ascii="Arial" w:hAnsi="Arial" w:cs="Arial"/>
          <w:sz w:val="20"/>
          <w:szCs w:val="20"/>
        </w:rPr>
        <w:t xml:space="preserve">v registru vozidel </w:t>
      </w:r>
      <w:r w:rsidR="009B3C7D" w:rsidRPr="008658C9">
        <w:rPr>
          <w:rFonts w:ascii="Arial" w:hAnsi="Arial" w:cs="Arial"/>
          <w:sz w:val="20"/>
          <w:szCs w:val="20"/>
        </w:rPr>
        <w:t>na IČO</w:t>
      </w:r>
      <w:r w:rsidRPr="008658C9">
        <w:rPr>
          <w:rFonts w:ascii="Arial" w:hAnsi="Arial" w:cs="Arial"/>
          <w:sz w:val="20"/>
          <w:szCs w:val="20"/>
        </w:rPr>
        <w:t xml:space="preserve"> </w:t>
      </w:r>
      <w:r w:rsidR="009B3C7D" w:rsidRPr="008658C9">
        <w:rPr>
          <w:rFonts w:ascii="Arial" w:hAnsi="Arial" w:cs="Arial"/>
          <w:sz w:val="20"/>
          <w:szCs w:val="20"/>
        </w:rPr>
        <w:t>:</w:t>
      </w:r>
      <w:r w:rsidRPr="008658C9">
        <w:rPr>
          <w:rFonts w:ascii="Arial" w:hAnsi="Arial" w:cs="Arial"/>
          <w:b/>
          <w:sz w:val="20"/>
          <w:szCs w:val="20"/>
        </w:rPr>
        <w:t xml:space="preserve">  </w:t>
      </w:r>
      <w:r w:rsidR="004E2534" w:rsidRPr="008658C9">
        <w:rPr>
          <w:rFonts w:ascii="Arial" w:hAnsi="Arial" w:cs="Arial"/>
          <w:b/>
          <w:sz w:val="20"/>
          <w:szCs w:val="20"/>
        </w:rPr>
        <w:t xml:space="preserve"> </w:t>
      </w:r>
      <w:r w:rsidRPr="008658C9">
        <w:rPr>
          <w:rFonts w:ascii="Arial" w:hAnsi="Arial" w:cs="Arial"/>
          <w:b/>
          <w:sz w:val="20"/>
          <w:szCs w:val="20"/>
        </w:rPr>
        <w:t xml:space="preserve"> </w:t>
      </w:r>
    </w:p>
    <w:p w:rsidR="005841F3" w:rsidRPr="005841F3" w:rsidRDefault="005841F3" w:rsidP="005841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5841F3">
        <w:rPr>
          <w:rFonts w:ascii="Arial" w:hAnsi="Arial" w:cs="Arial"/>
          <w:sz w:val="20"/>
          <w:szCs w:val="20"/>
        </w:rPr>
        <w:t>Vozidlo není evidováno jako vozidlo taxislužby pro jiného dopravce</w:t>
      </w:r>
      <w:r>
        <w:rPr>
          <w:rFonts w:ascii="Arial" w:hAnsi="Arial" w:cs="Arial"/>
          <w:sz w:val="20"/>
          <w:szCs w:val="20"/>
        </w:rPr>
        <w:t>:</w:t>
      </w:r>
    </w:p>
    <w:p w:rsidR="009C275C" w:rsidRPr="00597312" w:rsidRDefault="00180D84" w:rsidP="005841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Dopravce s</w:t>
      </w:r>
      <w:r w:rsidR="009B3C7D" w:rsidRPr="008658C9">
        <w:rPr>
          <w:rFonts w:ascii="Arial" w:hAnsi="Arial" w:cs="Arial"/>
          <w:sz w:val="20"/>
          <w:szCs w:val="20"/>
        </w:rPr>
        <w:t>pl</w:t>
      </w:r>
      <w:r>
        <w:rPr>
          <w:rFonts w:ascii="Arial" w:hAnsi="Arial" w:cs="Arial"/>
          <w:sz w:val="20"/>
          <w:szCs w:val="20"/>
        </w:rPr>
        <w:t xml:space="preserve">ňuje </w:t>
      </w:r>
      <w:r w:rsidR="00D73E95" w:rsidRPr="008658C9">
        <w:rPr>
          <w:rFonts w:ascii="Arial" w:hAnsi="Arial" w:cs="Arial"/>
          <w:sz w:val="20"/>
          <w:szCs w:val="20"/>
        </w:rPr>
        <w:t xml:space="preserve">podmínku, že </w:t>
      </w:r>
      <w:r w:rsidR="00597312" w:rsidRPr="00597312">
        <w:rPr>
          <w:rFonts w:ascii="Arial" w:hAnsi="Arial" w:cs="Arial"/>
          <w:sz w:val="20"/>
          <w:szCs w:val="20"/>
        </w:rPr>
        <w:t>vozidlo nebylo v posledním roce vyřazeno z evidence vozidel taxislužby</w:t>
      </w:r>
      <w:r w:rsidR="00CE5A8D">
        <w:rPr>
          <w:rFonts w:ascii="Arial" w:hAnsi="Arial" w:cs="Arial"/>
          <w:sz w:val="20"/>
          <w:szCs w:val="20"/>
        </w:rPr>
        <w:t>,</w:t>
      </w:r>
      <w:r w:rsidR="00597312" w:rsidRPr="00597312">
        <w:rPr>
          <w:rFonts w:ascii="Arial" w:hAnsi="Arial" w:cs="Arial"/>
          <w:sz w:val="20"/>
          <w:szCs w:val="20"/>
        </w:rPr>
        <w:t xml:space="preserve"> z důvodu uvedeného v § 21a odstavec 6 </w:t>
      </w:r>
      <w:proofErr w:type="gramStart"/>
      <w:r w:rsidR="00597312" w:rsidRPr="00597312">
        <w:rPr>
          <w:rFonts w:ascii="Arial" w:hAnsi="Arial" w:cs="Arial"/>
          <w:sz w:val="20"/>
          <w:szCs w:val="20"/>
        </w:rPr>
        <w:t xml:space="preserve">písm. d) </w:t>
      </w:r>
      <w:proofErr w:type="spellStart"/>
      <w:r w:rsidR="00597312" w:rsidRPr="00597312">
        <w:rPr>
          <w:rFonts w:ascii="Arial" w:hAnsi="Arial" w:cs="Arial"/>
          <w:sz w:val="20"/>
          <w:szCs w:val="20"/>
        </w:rPr>
        <w:t>z.č</w:t>
      </w:r>
      <w:proofErr w:type="spellEnd"/>
      <w:r w:rsidR="00597312" w:rsidRPr="00597312">
        <w:rPr>
          <w:rFonts w:ascii="Arial" w:hAnsi="Arial" w:cs="Arial"/>
          <w:sz w:val="20"/>
          <w:szCs w:val="20"/>
        </w:rPr>
        <w:t>.</w:t>
      </w:r>
      <w:proofErr w:type="gramEnd"/>
      <w:r w:rsidR="00597312" w:rsidRPr="00597312">
        <w:rPr>
          <w:rFonts w:ascii="Arial" w:hAnsi="Arial" w:cs="Arial"/>
          <w:sz w:val="20"/>
          <w:szCs w:val="20"/>
        </w:rPr>
        <w:t xml:space="preserve"> 111/1994 Sb.</w:t>
      </w:r>
      <w:r w:rsidR="009B3C7D" w:rsidRPr="00597312">
        <w:rPr>
          <w:rFonts w:ascii="Arial" w:hAnsi="Arial" w:cs="Arial"/>
          <w:sz w:val="20"/>
          <w:szCs w:val="20"/>
        </w:rPr>
        <w:t>:</w:t>
      </w:r>
    </w:p>
    <w:p w:rsidR="005841F3" w:rsidRDefault="00CE5A8D" w:rsidP="00180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  <w:between w:val="single" w:sz="4" w:space="1" w:color="auto"/>
        </w:pBd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Obsah </w:t>
      </w:r>
      <w:r w:rsidR="00180D84">
        <w:rPr>
          <w:rFonts w:ascii="Arial" w:hAnsi="Arial" w:cs="Arial"/>
          <w:sz w:val="20"/>
          <w:szCs w:val="20"/>
        </w:rPr>
        <w:t xml:space="preserve"> § 21a</w:t>
      </w:r>
      <w:bookmarkStart w:id="0" w:name="_GoBack"/>
      <w:bookmarkEnd w:id="0"/>
      <w:r w:rsidR="00180D84">
        <w:rPr>
          <w:rFonts w:ascii="Arial" w:hAnsi="Arial" w:cs="Arial"/>
          <w:sz w:val="20"/>
          <w:szCs w:val="20"/>
        </w:rPr>
        <w:t xml:space="preserve"> odst. 6 písm. d) zákona</w:t>
      </w:r>
      <w:r w:rsidRPr="00CE5A8D">
        <w:rPr>
          <w:rFonts w:ascii="Arial" w:hAnsi="Arial" w:cs="Arial"/>
          <w:sz w:val="20"/>
          <w:szCs w:val="20"/>
        </w:rPr>
        <w:t>: Dopravní úřad vyřadí vozidlo z evidence vozidel taxislužby, pokud</w:t>
      </w:r>
      <w:r w:rsidR="00291F49">
        <w:rPr>
          <w:rFonts w:ascii="Arial" w:hAnsi="Arial" w:cs="Arial"/>
          <w:sz w:val="20"/>
          <w:szCs w:val="20"/>
        </w:rPr>
        <w:t>:</w:t>
      </w:r>
      <w:r w:rsidRPr="00CE5A8D">
        <w:rPr>
          <w:rFonts w:ascii="Arial" w:hAnsi="Arial" w:cs="Arial"/>
          <w:sz w:val="20"/>
          <w:szCs w:val="20"/>
        </w:rPr>
        <w:t xml:space="preserve"> dopravci byl pravomocně uložen správní trest za přestupek uvedený v </w:t>
      </w:r>
      <w:hyperlink r:id="rId7" w:history="1">
        <w:r w:rsidRPr="00CE5A8D">
          <w:rPr>
            <w:rStyle w:val="Hypertextovodkaz"/>
            <w:rFonts w:ascii="Arial" w:hAnsi="Arial" w:cs="Arial"/>
            <w:sz w:val="20"/>
            <w:szCs w:val="20"/>
          </w:rPr>
          <w:t>§ 35 odst. 2 písm. j)</w:t>
        </w:r>
      </w:hyperlink>
      <w:r w:rsidRPr="00CE5A8D">
        <w:rPr>
          <w:rFonts w:ascii="Arial" w:hAnsi="Arial" w:cs="Arial"/>
          <w:sz w:val="20"/>
          <w:szCs w:val="20"/>
        </w:rPr>
        <w:t xml:space="preserve"> nebo </w:t>
      </w:r>
      <w:hyperlink r:id="rId8" w:history="1">
        <w:r w:rsidRPr="00CE5A8D">
          <w:rPr>
            <w:rStyle w:val="Hypertextovodkaz"/>
            <w:rFonts w:ascii="Arial" w:hAnsi="Arial" w:cs="Arial"/>
            <w:sz w:val="20"/>
            <w:szCs w:val="20"/>
          </w:rPr>
          <w:t>m)</w:t>
        </w:r>
      </w:hyperlink>
      <w:r w:rsidRPr="00CE5A8D">
        <w:rPr>
          <w:rFonts w:ascii="Arial" w:hAnsi="Arial" w:cs="Arial"/>
          <w:sz w:val="20"/>
          <w:szCs w:val="20"/>
        </w:rPr>
        <w:t>, kterého se ve vztahu k tomuto vozidlu dopustil</w:t>
      </w:r>
      <w:r>
        <w:rPr>
          <w:rFonts w:ascii="Arial" w:hAnsi="Arial" w:cs="Arial"/>
          <w:sz w:val="20"/>
          <w:szCs w:val="20"/>
        </w:rPr>
        <w:t>:</w:t>
      </w:r>
    </w:p>
    <w:p w:rsidR="00180D84" w:rsidRPr="009A330C" w:rsidRDefault="005841F3" w:rsidP="00180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  <w:between w:val="single" w:sz="4" w:space="1" w:color="auto"/>
        </w:pBd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Obsah § 35 odst. 2 písm. j) nebo m:</w:t>
      </w:r>
      <w:r w:rsidR="00CE5A8D">
        <w:rPr>
          <w:rFonts w:ascii="Arial" w:hAnsi="Arial" w:cs="Arial"/>
          <w:sz w:val="20"/>
          <w:szCs w:val="20"/>
        </w:rPr>
        <w:t xml:space="preserve"> </w:t>
      </w:r>
      <w:r w:rsidR="00291F49">
        <w:rPr>
          <w:rFonts w:ascii="Arial" w:hAnsi="Arial" w:cs="Arial"/>
          <w:sz w:val="20"/>
          <w:szCs w:val="20"/>
        </w:rPr>
        <w:t>j</w:t>
      </w:r>
      <w:r w:rsidR="00CE5A8D" w:rsidRPr="00CE5A8D">
        <w:rPr>
          <w:rFonts w:ascii="Arial" w:hAnsi="Arial" w:cs="Arial"/>
          <w:sz w:val="20"/>
          <w:szCs w:val="20"/>
        </w:rPr>
        <w:t>)</w:t>
      </w:r>
      <w:r w:rsidR="00CE5A8D">
        <w:rPr>
          <w:rFonts w:ascii="Arial" w:hAnsi="Arial" w:cs="Arial"/>
          <w:sz w:val="20"/>
          <w:szCs w:val="20"/>
        </w:rPr>
        <w:t xml:space="preserve"> </w:t>
      </w:r>
      <w:r w:rsidR="00CE5A8D" w:rsidRPr="00CE5A8D">
        <w:rPr>
          <w:rFonts w:ascii="Arial" w:hAnsi="Arial" w:cs="Arial"/>
          <w:sz w:val="20"/>
          <w:szCs w:val="20"/>
        </w:rPr>
        <w:t>d</w:t>
      </w:r>
      <w:r w:rsidR="00291F49">
        <w:rPr>
          <w:rFonts w:ascii="Arial" w:hAnsi="Arial" w:cs="Arial"/>
          <w:sz w:val="20"/>
          <w:szCs w:val="20"/>
        </w:rPr>
        <w:t>opravce</w:t>
      </w:r>
      <w:r w:rsidR="00180D84" w:rsidRPr="009A330C">
        <w:rPr>
          <w:rFonts w:ascii="Arial" w:hAnsi="Arial" w:cs="Arial"/>
          <w:sz w:val="18"/>
          <w:szCs w:val="18"/>
        </w:rPr>
        <w:t xml:space="preserve">  provozoval taxislužbu vozidlem, které ne</w:t>
      </w:r>
      <w:r w:rsidR="00291F49">
        <w:rPr>
          <w:rFonts w:ascii="Arial" w:hAnsi="Arial" w:cs="Arial"/>
          <w:sz w:val="18"/>
          <w:szCs w:val="18"/>
        </w:rPr>
        <w:t>ní</w:t>
      </w:r>
      <w:r w:rsidR="00180D84" w:rsidRPr="009A330C">
        <w:rPr>
          <w:rFonts w:ascii="Arial" w:hAnsi="Arial" w:cs="Arial"/>
          <w:sz w:val="18"/>
          <w:szCs w:val="18"/>
        </w:rPr>
        <w:t xml:space="preserve"> označeno evidenční nálepkou vozidla taxislužby</w:t>
      </w:r>
      <w:r w:rsidR="00CE5A8D">
        <w:rPr>
          <w:rFonts w:ascii="Arial" w:hAnsi="Arial" w:cs="Arial"/>
          <w:sz w:val="18"/>
          <w:szCs w:val="18"/>
        </w:rPr>
        <w:t xml:space="preserve"> </w:t>
      </w:r>
      <w:r w:rsidR="00291F49">
        <w:rPr>
          <w:rFonts w:ascii="Arial" w:hAnsi="Arial" w:cs="Arial"/>
          <w:sz w:val="18"/>
          <w:szCs w:val="18"/>
        </w:rPr>
        <w:t xml:space="preserve"> a m) dopravce </w:t>
      </w:r>
      <w:r w:rsidR="00CE5A8D">
        <w:rPr>
          <w:rFonts w:ascii="Arial" w:hAnsi="Arial" w:cs="Arial"/>
          <w:sz w:val="18"/>
          <w:szCs w:val="18"/>
        </w:rPr>
        <w:t>nezajistil, aby vozidlem taxislužby</w:t>
      </w:r>
      <w:r w:rsidR="00187888">
        <w:rPr>
          <w:rFonts w:ascii="Arial" w:hAnsi="Arial" w:cs="Arial"/>
          <w:sz w:val="18"/>
          <w:szCs w:val="18"/>
        </w:rPr>
        <w:t>,</w:t>
      </w:r>
      <w:r w:rsidR="00CE5A8D">
        <w:rPr>
          <w:rFonts w:ascii="Arial" w:hAnsi="Arial" w:cs="Arial"/>
          <w:sz w:val="18"/>
          <w:szCs w:val="18"/>
        </w:rPr>
        <w:t xml:space="preserve"> které je pro něj zapsáno v evidenci vozidel taxislužby, neprovozoval</w:t>
      </w:r>
      <w:r w:rsidR="00187888">
        <w:rPr>
          <w:rFonts w:ascii="Arial" w:hAnsi="Arial" w:cs="Arial"/>
          <w:sz w:val="18"/>
          <w:szCs w:val="18"/>
        </w:rPr>
        <w:t>a taxislužbu jiná osoba.</w:t>
      </w:r>
    </w:p>
    <w:p w:rsidR="00C4483F" w:rsidRPr="008658C9" w:rsidRDefault="00C4483F" w:rsidP="009C275C">
      <w:pPr>
        <w:rPr>
          <w:rFonts w:ascii="Arial" w:hAnsi="Arial" w:cs="Arial"/>
          <w:b/>
          <w:sz w:val="20"/>
        </w:rPr>
      </w:pPr>
    </w:p>
    <w:p w:rsidR="00B80D98" w:rsidRPr="008658C9" w:rsidRDefault="00B80D98" w:rsidP="00B80D98">
      <w:pPr>
        <w:rPr>
          <w:rFonts w:ascii="Arial" w:hAnsi="Arial" w:cs="Arial"/>
          <w:b/>
          <w:sz w:val="20"/>
        </w:rPr>
      </w:pPr>
    </w:p>
    <w:p w:rsidR="00B80D98" w:rsidRPr="008658C9" w:rsidRDefault="00B80D98" w:rsidP="006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center"/>
        <w:rPr>
          <w:rFonts w:ascii="Arial" w:hAnsi="Arial" w:cs="Arial"/>
          <w:b/>
          <w:sz w:val="20"/>
        </w:rPr>
      </w:pPr>
      <w:r w:rsidRPr="008658C9">
        <w:rPr>
          <w:rFonts w:ascii="Arial" w:hAnsi="Arial" w:cs="Arial"/>
          <w:b/>
          <w:sz w:val="20"/>
        </w:rPr>
        <w:t>Taxametr</w:t>
      </w:r>
      <w:r w:rsidR="00EF1DE6" w:rsidRPr="008658C9">
        <w:rPr>
          <w:rFonts w:ascii="Arial" w:hAnsi="Arial" w:cs="Arial"/>
          <w:b/>
          <w:sz w:val="20"/>
        </w:rPr>
        <w:t xml:space="preserve">: </w:t>
      </w:r>
      <w:r w:rsidRPr="008658C9">
        <w:rPr>
          <w:rFonts w:ascii="Arial" w:hAnsi="Arial" w:cs="Arial"/>
          <w:b/>
          <w:sz w:val="20"/>
        </w:rPr>
        <w:t xml:space="preserve"> </w:t>
      </w:r>
      <w:r w:rsidR="00632EE6" w:rsidRPr="008658C9">
        <w:rPr>
          <w:rFonts w:ascii="Arial" w:hAnsi="Arial" w:cs="Arial"/>
          <w:b/>
          <w:sz w:val="20"/>
        </w:rPr>
        <w:t>ano</w:t>
      </w:r>
    </w:p>
    <w:p w:rsidR="00B80D98" w:rsidRPr="008658C9" w:rsidRDefault="00B80D98" w:rsidP="006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b/>
          <w:sz w:val="20"/>
        </w:rPr>
      </w:pPr>
      <w:r w:rsidRPr="008658C9">
        <w:rPr>
          <w:rFonts w:ascii="Arial" w:hAnsi="Arial" w:cs="Arial"/>
          <w:sz w:val="20"/>
        </w:rPr>
        <w:t xml:space="preserve">Typ </w:t>
      </w:r>
      <w:r w:rsidR="008658C9" w:rsidRPr="008658C9">
        <w:rPr>
          <w:rFonts w:ascii="Arial" w:hAnsi="Arial" w:cs="Arial"/>
          <w:sz w:val="20"/>
        </w:rPr>
        <w:t>taxametru</w:t>
      </w:r>
      <w:r w:rsidRPr="008658C9">
        <w:rPr>
          <w:rFonts w:ascii="Arial" w:hAnsi="Arial" w:cs="Arial"/>
          <w:sz w:val="20"/>
        </w:rPr>
        <w:t xml:space="preserve">:  </w:t>
      </w:r>
      <w:r w:rsidRPr="008658C9">
        <w:rPr>
          <w:rFonts w:ascii="Arial" w:hAnsi="Arial" w:cs="Arial"/>
          <w:b/>
          <w:sz w:val="20"/>
        </w:rPr>
        <w:t xml:space="preserve"> </w:t>
      </w:r>
    </w:p>
    <w:p w:rsidR="00B80D98" w:rsidRPr="008658C9" w:rsidRDefault="00B80D98" w:rsidP="006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b/>
          <w:sz w:val="20"/>
        </w:rPr>
      </w:pPr>
      <w:r w:rsidRPr="008658C9">
        <w:rPr>
          <w:rFonts w:ascii="Arial" w:hAnsi="Arial" w:cs="Arial"/>
          <w:sz w:val="20"/>
        </w:rPr>
        <w:t xml:space="preserve">Výrobní číslo </w:t>
      </w:r>
      <w:r w:rsidR="008658C9" w:rsidRPr="008658C9">
        <w:rPr>
          <w:rFonts w:ascii="Arial" w:hAnsi="Arial" w:cs="Arial"/>
          <w:sz w:val="20"/>
        </w:rPr>
        <w:t>taxametru</w:t>
      </w:r>
      <w:r w:rsidRPr="008658C9">
        <w:rPr>
          <w:rFonts w:ascii="Arial" w:hAnsi="Arial" w:cs="Arial"/>
          <w:sz w:val="20"/>
        </w:rPr>
        <w:t xml:space="preserve">: </w:t>
      </w:r>
      <w:r w:rsidRPr="008658C9">
        <w:rPr>
          <w:rFonts w:ascii="Arial" w:hAnsi="Arial" w:cs="Arial"/>
          <w:b/>
          <w:sz w:val="20"/>
        </w:rPr>
        <w:t xml:space="preserve"> </w:t>
      </w:r>
    </w:p>
    <w:p w:rsidR="00C4483F" w:rsidRDefault="00FA04E6" w:rsidP="006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</w:t>
      </w:r>
      <w:r w:rsidR="00A43E3A">
        <w:rPr>
          <w:rFonts w:ascii="Arial" w:hAnsi="Arial" w:cs="Arial"/>
          <w:b/>
          <w:sz w:val="20"/>
        </w:rPr>
        <w:t>x</w:t>
      </w:r>
      <w:r>
        <w:rPr>
          <w:rFonts w:ascii="Arial" w:hAnsi="Arial" w:cs="Arial"/>
          <w:b/>
          <w:sz w:val="20"/>
        </w:rPr>
        <w:t>ametr: ne</w:t>
      </w:r>
    </w:p>
    <w:p w:rsidR="00187888" w:rsidRDefault="00FA04E6" w:rsidP="006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370"/>
        </w:tabs>
        <w:spacing w:line="276" w:lineRule="auto"/>
        <w:rPr>
          <w:rFonts w:ascii="Arial" w:hAnsi="Arial" w:cs="Arial"/>
          <w:sz w:val="20"/>
        </w:rPr>
      </w:pPr>
      <w:r w:rsidRPr="00FA04E6">
        <w:rPr>
          <w:rFonts w:ascii="Arial" w:hAnsi="Arial" w:cs="Arial"/>
          <w:sz w:val="20"/>
        </w:rPr>
        <w:t>V souladu s ustanovením § 21a odst</w:t>
      </w:r>
      <w:r w:rsidR="00456664">
        <w:rPr>
          <w:rFonts w:ascii="Arial" w:hAnsi="Arial" w:cs="Arial"/>
          <w:sz w:val="20"/>
        </w:rPr>
        <w:t>.</w:t>
      </w:r>
      <w:r w:rsidRPr="00FA04E6">
        <w:rPr>
          <w:rFonts w:ascii="Arial" w:hAnsi="Arial" w:cs="Arial"/>
          <w:sz w:val="20"/>
        </w:rPr>
        <w:t xml:space="preserve"> 2 písm. b) zákona č. 111/1994 Sb. o silniční dopravě, ve znění pozdějších předpisů </w:t>
      </w:r>
      <w:r w:rsidR="005841F3">
        <w:rPr>
          <w:rFonts w:ascii="Arial" w:hAnsi="Arial" w:cs="Arial"/>
          <w:sz w:val="20"/>
        </w:rPr>
        <w:t xml:space="preserve">- </w:t>
      </w:r>
      <w:r w:rsidRPr="00FA04E6">
        <w:rPr>
          <w:rFonts w:ascii="Arial" w:hAnsi="Arial" w:cs="Arial"/>
          <w:sz w:val="20"/>
        </w:rPr>
        <w:t xml:space="preserve">vozidlo taxislužby nebude vybaveno taxametrem a tímto vozidlem bude poskytována přeprava osob výhradně </w:t>
      </w:r>
      <w:r w:rsidR="00D33ED2">
        <w:rPr>
          <w:rFonts w:ascii="Arial" w:hAnsi="Arial" w:cs="Arial"/>
          <w:sz w:val="20"/>
        </w:rPr>
        <w:t xml:space="preserve"> podle § 21 odst. 5</w:t>
      </w:r>
      <w:r w:rsidR="00187888">
        <w:rPr>
          <w:rFonts w:ascii="Arial" w:hAnsi="Arial" w:cs="Arial"/>
          <w:sz w:val="20"/>
        </w:rPr>
        <w:t xml:space="preserve"> nebo 6 </w:t>
      </w:r>
    </w:p>
    <w:p w:rsidR="00FA04E6" w:rsidRPr="00FA04E6" w:rsidRDefault="00187888" w:rsidP="006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37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Ustanovení § 21 odst. 5 </w:t>
      </w:r>
      <w:r w:rsidR="00D33ED2">
        <w:rPr>
          <w:rFonts w:ascii="Arial" w:hAnsi="Arial" w:cs="Arial"/>
          <w:sz w:val="20"/>
        </w:rPr>
        <w:t xml:space="preserve"> (</w:t>
      </w:r>
      <w:r w:rsidR="00D33ED2" w:rsidRPr="00FA04E6">
        <w:rPr>
          <w:rFonts w:ascii="Arial" w:hAnsi="Arial" w:cs="Arial"/>
          <w:sz w:val="20"/>
        </w:rPr>
        <w:t>na základě předchozí písemné smlouvy</w:t>
      </w:r>
      <w:r w:rsidR="00D33ED2">
        <w:rPr>
          <w:rFonts w:ascii="Arial" w:hAnsi="Arial" w:cs="Arial"/>
          <w:sz w:val="20"/>
        </w:rPr>
        <w:t xml:space="preserve"> uzavřené před zahájením přepravy</w:t>
      </w:r>
      <w:r w:rsidR="00153C80">
        <w:rPr>
          <w:rFonts w:ascii="Arial" w:hAnsi="Arial" w:cs="Arial"/>
          <w:sz w:val="20"/>
        </w:rPr>
        <w:t>,</w:t>
      </w:r>
      <w:r w:rsidR="00D33ED2">
        <w:rPr>
          <w:rFonts w:ascii="Arial" w:hAnsi="Arial" w:cs="Arial"/>
          <w:sz w:val="20"/>
        </w:rPr>
        <w:t xml:space="preserve"> </w:t>
      </w:r>
      <w:r w:rsidR="00D33ED2" w:rsidRPr="00FA04E6">
        <w:rPr>
          <w:rFonts w:ascii="Arial" w:hAnsi="Arial" w:cs="Arial"/>
          <w:sz w:val="20"/>
        </w:rPr>
        <w:t xml:space="preserve">podle ustanovení § 21 </w:t>
      </w:r>
      <w:proofErr w:type="gramStart"/>
      <w:r w:rsidR="00D33ED2" w:rsidRPr="00FA04E6">
        <w:rPr>
          <w:rFonts w:ascii="Arial" w:hAnsi="Arial" w:cs="Arial"/>
          <w:sz w:val="20"/>
        </w:rPr>
        <w:t>odst</w:t>
      </w:r>
      <w:r w:rsidR="006D02F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4) </w:t>
      </w:r>
      <w:r w:rsidR="00153C80">
        <w:rPr>
          <w:rFonts w:ascii="Arial" w:hAnsi="Arial" w:cs="Arial"/>
          <w:sz w:val="20"/>
        </w:rPr>
        <w:t xml:space="preserve"> </w:t>
      </w:r>
      <w:r w:rsidR="00D33ED2" w:rsidRPr="00FA04E6">
        <w:rPr>
          <w:rFonts w:ascii="Arial" w:hAnsi="Arial" w:cs="Arial"/>
          <w:sz w:val="20"/>
        </w:rPr>
        <w:t>a</w:t>
      </w:r>
      <w:r w:rsidR="00D33ED2">
        <w:rPr>
          <w:rFonts w:ascii="Arial" w:hAnsi="Arial" w:cs="Arial"/>
          <w:sz w:val="20"/>
        </w:rPr>
        <w:t xml:space="preserve"> nebo podle</w:t>
      </w:r>
      <w:proofErr w:type="gramEnd"/>
      <w:r w:rsidR="00D33ED2">
        <w:rPr>
          <w:rFonts w:ascii="Arial" w:hAnsi="Arial" w:cs="Arial"/>
          <w:sz w:val="20"/>
        </w:rPr>
        <w:t xml:space="preserve"> ustanovení </w:t>
      </w:r>
      <w:r w:rsidR="006D02FE">
        <w:rPr>
          <w:rFonts w:ascii="Arial" w:hAnsi="Arial" w:cs="Arial"/>
          <w:sz w:val="20"/>
        </w:rPr>
        <w:t xml:space="preserve">§ 21 </w:t>
      </w:r>
      <w:r w:rsidR="00D33ED2">
        <w:rPr>
          <w:rFonts w:ascii="Arial" w:hAnsi="Arial" w:cs="Arial"/>
          <w:sz w:val="20"/>
        </w:rPr>
        <w:t>odst. 6 (na základě objednávky  provedené elektronickými prostředky jinou než hlasovou službou</w:t>
      </w:r>
      <w:r w:rsidR="00153C80">
        <w:rPr>
          <w:rFonts w:ascii="Arial" w:hAnsi="Arial" w:cs="Arial"/>
          <w:sz w:val="20"/>
        </w:rPr>
        <w:t>,</w:t>
      </w:r>
      <w:r w:rsidR="00D33E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podle ustanovení § 21 odst.</w:t>
      </w:r>
      <w:r w:rsidR="00FA04E6" w:rsidRPr="00FA04E6">
        <w:rPr>
          <w:rFonts w:ascii="Arial" w:hAnsi="Arial" w:cs="Arial"/>
          <w:sz w:val="20"/>
        </w:rPr>
        <w:t xml:space="preserve"> 4</w:t>
      </w:r>
      <w:r>
        <w:rPr>
          <w:rFonts w:ascii="Arial" w:hAnsi="Arial" w:cs="Arial"/>
          <w:sz w:val="20"/>
        </w:rPr>
        <w:t>)</w:t>
      </w:r>
      <w:r w:rsidR="00FA04E6" w:rsidRPr="00FA04E6">
        <w:rPr>
          <w:rFonts w:ascii="Arial" w:hAnsi="Arial" w:cs="Arial"/>
          <w:sz w:val="20"/>
        </w:rPr>
        <w:t xml:space="preserve">. </w:t>
      </w:r>
      <w:r w:rsidR="00FA04E6" w:rsidRPr="00FA04E6">
        <w:rPr>
          <w:rFonts w:ascii="Arial" w:hAnsi="Arial" w:cs="Arial"/>
          <w:sz w:val="20"/>
        </w:rPr>
        <w:tab/>
      </w:r>
    </w:p>
    <w:p w:rsidR="004E2534" w:rsidRDefault="004E2534" w:rsidP="009C275C">
      <w:pPr>
        <w:rPr>
          <w:rFonts w:ascii="Arial" w:hAnsi="Arial" w:cs="Arial"/>
          <w:b/>
          <w:sz w:val="20"/>
        </w:rPr>
      </w:pPr>
    </w:p>
    <w:p w:rsidR="00FA04E6" w:rsidRDefault="00FA04E6" w:rsidP="009C275C">
      <w:pPr>
        <w:rPr>
          <w:rFonts w:ascii="Arial" w:hAnsi="Arial" w:cs="Arial"/>
          <w:b/>
          <w:sz w:val="20"/>
        </w:rPr>
      </w:pPr>
    </w:p>
    <w:p w:rsidR="00FA04E6" w:rsidRDefault="00FA04E6" w:rsidP="009C275C">
      <w:pPr>
        <w:rPr>
          <w:rFonts w:ascii="Arial" w:hAnsi="Arial" w:cs="Arial"/>
          <w:b/>
          <w:sz w:val="20"/>
        </w:rPr>
      </w:pPr>
    </w:p>
    <w:p w:rsidR="004E2534" w:rsidRDefault="004E2534" w:rsidP="009C275C">
      <w:pPr>
        <w:rPr>
          <w:rFonts w:ascii="Arial" w:hAnsi="Arial" w:cs="Arial"/>
          <w:b/>
          <w:sz w:val="20"/>
        </w:rPr>
      </w:pPr>
    </w:p>
    <w:p w:rsidR="00713B88" w:rsidRDefault="00FA04E6" w:rsidP="00713B88">
      <w:pPr>
        <w:pBdr>
          <w:left w:val="single" w:sz="4" w:space="4" w:color="auto"/>
        </w:pBdr>
        <w:rPr>
          <w:rFonts w:ascii="Arial" w:hAnsi="Arial" w:cs="Arial"/>
          <w:sz w:val="20"/>
        </w:rPr>
      </w:pPr>
      <w:r w:rsidRPr="00435394">
        <w:rPr>
          <w:rFonts w:ascii="Arial" w:hAnsi="Arial" w:cs="Arial"/>
          <w:sz w:val="20"/>
          <w:bdr w:val="single" w:sz="4" w:space="0" w:color="auto"/>
        </w:rPr>
        <w:t xml:space="preserve">V                              </w:t>
      </w:r>
      <w:r w:rsidR="00435394" w:rsidRPr="00435394">
        <w:rPr>
          <w:rFonts w:ascii="Arial" w:hAnsi="Arial" w:cs="Arial"/>
          <w:sz w:val="20"/>
          <w:bdr w:val="single" w:sz="4" w:space="0" w:color="auto"/>
        </w:rPr>
        <w:t xml:space="preserve">                            </w:t>
      </w:r>
      <w:r w:rsidR="00435394" w:rsidRPr="00435394">
        <w:rPr>
          <w:rFonts w:ascii="Arial" w:hAnsi="Arial" w:cs="Arial"/>
          <w:sz w:val="20"/>
        </w:rPr>
        <w:t xml:space="preserve"> </w:t>
      </w:r>
      <w:r w:rsidRPr="00435394">
        <w:rPr>
          <w:rFonts w:ascii="Arial" w:hAnsi="Arial" w:cs="Arial"/>
          <w:sz w:val="20"/>
        </w:rPr>
        <w:t xml:space="preserve"> </w:t>
      </w:r>
      <w:r w:rsidR="009C275C" w:rsidRPr="00435394">
        <w:rPr>
          <w:rFonts w:ascii="Arial" w:hAnsi="Arial" w:cs="Arial"/>
          <w:sz w:val="20"/>
          <w:bdr w:val="single" w:sz="4" w:space="0" w:color="auto"/>
        </w:rPr>
        <w:t xml:space="preserve">Dne: </w:t>
      </w:r>
      <w:r w:rsidR="004E2534" w:rsidRPr="00435394">
        <w:rPr>
          <w:rFonts w:ascii="Arial" w:hAnsi="Arial" w:cs="Arial"/>
          <w:sz w:val="20"/>
          <w:bdr w:val="single" w:sz="4" w:space="0" w:color="auto"/>
        </w:rPr>
        <w:t xml:space="preserve"> </w:t>
      </w:r>
      <w:r w:rsidR="004E2534" w:rsidRPr="00435394">
        <w:rPr>
          <w:rFonts w:ascii="Arial" w:hAnsi="Arial" w:cs="Arial"/>
          <w:sz w:val="20"/>
          <w:bdr w:val="single" w:sz="4" w:space="0" w:color="auto"/>
        </w:rPr>
        <w:tab/>
      </w:r>
      <w:r w:rsidR="004E2534" w:rsidRPr="00435394">
        <w:rPr>
          <w:rFonts w:ascii="Arial" w:hAnsi="Arial" w:cs="Arial"/>
          <w:sz w:val="20"/>
          <w:bdr w:val="single" w:sz="4" w:space="0" w:color="auto"/>
        </w:rPr>
        <w:tab/>
      </w:r>
      <w:r w:rsidR="004E2534" w:rsidRPr="00435394">
        <w:rPr>
          <w:rFonts w:ascii="Arial" w:hAnsi="Arial" w:cs="Arial"/>
          <w:sz w:val="20"/>
          <w:bdr w:val="single" w:sz="4" w:space="0" w:color="auto"/>
        </w:rPr>
        <w:tab/>
      </w:r>
      <w:r w:rsidR="009C275C" w:rsidRPr="00435394">
        <w:rPr>
          <w:rFonts w:ascii="Arial" w:hAnsi="Arial" w:cs="Arial"/>
          <w:sz w:val="20"/>
          <w:bdr w:val="single" w:sz="4" w:space="0" w:color="auto"/>
        </w:rPr>
        <w:t xml:space="preserve"> </w:t>
      </w:r>
      <w:r w:rsidR="009C275C">
        <w:rPr>
          <w:rFonts w:ascii="Arial" w:hAnsi="Arial" w:cs="Arial"/>
          <w:sz w:val="20"/>
        </w:rPr>
        <w:t xml:space="preserve">          </w:t>
      </w:r>
      <w:r w:rsidR="00713B88">
        <w:rPr>
          <w:rFonts w:ascii="Arial" w:hAnsi="Arial" w:cs="Arial"/>
          <w:sz w:val="20"/>
        </w:rPr>
        <w:t>………………………………..</w:t>
      </w:r>
    </w:p>
    <w:p w:rsidR="00713B88" w:rsidRDefault="00713B88" w:rsidP="00713B88">
      <w:pPr>
        <w:pBdr>
          <w:left w:val="single" w:sz="4" w:space="4" w:color="auto"/>
        </w:pBdr>
        <w:rPr>
          <w:rFonts w:ascii="Arial" w:hAnsi="Arial" w:cs="Arial"/>
          <w:sz w:val="20"/>
        </w:rPr>
      </w:pPr>
    </w:p>
    <w:p w:rsidR="00713B88" w:rsidRDefault="00713B88" w:rsidP="00713B88">
      <w:pPr>
        <w:pBdr>
          <w:left w:val="single" w:sz="4" w:space="4" w:color="auto"/>
        </w:pBdr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9C275C">
        <w:rPr>
          <w:rFonts w:ascii="Arial" w:hAnsi="Arial" w:cs="Arial"/>
          <w:sz w:val="20"/>
        </w:rPr>
        <w:t xml:space="preserve">Podpis dopravce  </w:t>
      </w:r>
    </w:p>
    <w:p w:rsidR="00713B88" w:rsidRDefault="00713B88" w:rsidP="00713B88">
      <w:pPr>
        <w:pBdr>
          <w:left w:val="single" w:sz="4" w:space="4" w:color="auto"/>
        </w:pBdr>
        <w:ind w:left="5664" w:firstLine="708"/>
        <w:rPr>
          <w:rFonts w:ascii="Arial" w:hAnsi="Arial" w:cs="Arial"/>
          <w:sz w:val="20"/>
        </w:rPr>
      </w:pPr>
    </w:p>
    <w:p w:rsidR="00713B88" w:rsidRDefault="00713B88" w:rsidP="00713B88">
      <w:pPr>
        <w:pBdr>
          <w:left w:val="single" w:sz="4" w:space="4" w:color="auto"/>
        </w:pBdr>
        <w:rPr>
          <w:rFonts w:ascii="Arial" w:hAnsi="Arial" w:cs="Arial"/>
          <w:sz w:val="20"/>
        </w:rPr>
      </w:pPr>
    </w:p>
    <w:p w:rsidR="00713B88" w:rsidRPr="00713B88" w:rsidRDefault="00713B88" w:rsidP="005D7FCA">
      <w:pPr>
        <w:rPr>
          <w:rFonts w:ascii="Arial" w:hAnsi="Arial" w:cs="Arial"/>
          <w:b/>
          <w:sz w:val="20"/>
        </w:rPr>
      </w:pPr>
      <w:r w:rsidRPr="00713B88">
        <w:rPr>
          <w:rFonts w:ascii="Arial" w:hAnsi="Arial" w:cs="Arial"/>
          <w:b/>
          <w:sz w:val="20"/>
        </w:rPr>
        <w:t>K žádosti je nutné doložit:</w:t>
      </w:r>
    </w:p>
    <w:p w:rsidR="00713B88" w:rsidRDefault="00713B88" w:rsidP="00713B8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Občanský průkaz</w:t>
      </w:r>
    </w:p>
    <w:p w:rsidR="00713B88" w:rsidRDefault="00713B88" w:rsidP="00713B8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Osvědčení o registraci vozidla část II. (</w:t>
      </w:r>
      <w:r w:rsidRPr="00713B88">
        <w:rPr>
          <w:rFonts w:ascii="Arial" w:hAnsi="Arial" w:cs="Arial"/>
          <w:i/>
          <w:sz w:val="20"/>
        </w:rPr>
        <w:t>technický průkaz</w:t>
      </w:r>
      <w:r>
        <w:rPr>
          <w:rFonts w:ascii="Arial" w:hAnsi="Arial" w:cs="Arial"/>
          <w:sz w:val="20"/>
        </w:rPr>
        <w:t>)</w:t>
      </w:r>
    </w:p>
    <w:p w:rsidR="00713B88" w:rsidRDefault="00713B88" w:rsidP="00713B8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Výpis ze živnostenského  rejstříku/Výpis z obchodního rejstříku</w:t>
      </w:r>
    </w:p>
    <w:p w:rsidR="00713B88" w:rsidRPr="00713B88" w:rsidRDefault="00713B88" w:rsidP="00713B8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dopravce bude mít vozidlo opatřené taxametrem, doložit veškeré doklady ohledně tohoto taxametru</w:t>
      </w:r>
    </w:p>
    <w:p w:rsidR="00713B88" w:rsidRDefault="00713B88" w:rsidP="005D7FCA">
      <w:pPr>
        <w:rPr>
          <w:rFonts w:ascii="Arial" w:hAnsi="Arial" w:cs="Arial"/>
          <w:sz w:val="20"/>
        </w:rPr>
      </w:pPr>
    </w:p>
    <w:p w:rsidR="00713B88" w:rsidRDefault="00A001D4" w:rsidP="005D7F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první výpis z evidence vozidel taxislužby vydaný při zápisu vozidla do evidence se správní poplatek nevybírá. </w:t>
      </w:r>
    </w:p>
    <w:p w:rsidR="00713B88" w:rsidRDefault="00A001D4" w:rsidP="005D7F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Nový výpis po změně údajů </w:t>
      </w:r>
      <w:r w:rsidR="00212D0C">
        <w:rPr>
          <w:rFonts w:ascii="Arial" w:hAnsi="Arial" w:cs="Arial"/>
          <w:sz w:val="20"/>
        </w:rPr>
        <w:t>do evidence vozidel taxislužby</w:t>
      </w:r>
      <w:r w:rsidR="006A0915">
        <w:rPr>
          <w:rFonts w:ascii="Arial" w:hAnsi="Arial" w:cs="Arial"/>
          <w:sz w:val="20"/>
        </w:rPr>
        <w:t xml:space="preserve"> (změn jména, SPZ, taxametr atd..) </w:t>
      </w:r>
      <w:r w:rsidR="00212D0C">
        <w:rPr>
          <w:rFonts w:ascii="Arial" w:hAnsi="Arial" w:cs="Arial"/>
          <w:sz w:val="20"/>
        </w:rPr>
        <w:t xml:space="preserve"> je zpoplatněn</w:t>
      </w:r>
      <w:r w:rsidR="00083A62">
        <w:rPr>
          <w:rFonts w:ascii="Arial" w:hAnsi="Arial" w:cs="Arial"/>
          <w:sz w:val="20"/>
        </w:rPr>
        <w:t>o</w:t>
      </w:r>
      <w:r w:rsidR="00212D0C">
        <w:rPr>
          <w:rFonts w:ascii="Arial" w:hAnsi="Arial" w:cs="Arial"/>
          <w:sz w:val="20"/>
        </w:rPr>
        <w:t xml:space="preserve"> správním poplatkem 50,- Kč (</w:t>
      </w:r>
      <w:r w:rsidR="00136E01">
        <w:rPr>
          <w:rFonts w:ascii="Arial" w:hAnsi="Arial" w:cs="Arial"/>
          <w:sz w:val="20"/>
        </w:rPr>
        <w:t>P</w:t>
      </w:r>
      <w:r w:rsidR="00212D0C">
        <w:rPr>
          <w:rFonts w:ascii="Arial" w:hAnsi="Arial" w:cs="Arial"/>
          <w:sz w:val="20"/>
        </w:rPr>
        <w:t>oložka č. 34 bod 11 přílohy k zákonu č. 634/2004 Sb., o správních poplatcích)</w:t>
      </w:r>
      <w:r>
        <w:rPr>
          <w:rFonts w:ascii="Arial" w:hAnsi="Arial" w:cs="Arial"/>
          <w:sz w:val="20"/>
        </w:rPr>
        <w:t>.</w:t>
      </w:r>
    </w:p>
    <w:p w:rsidR="00212D0C" w:rsidRDefault="00212D0C" w:rsidP="005D7FCA">
      <w:pPr>
        <w:rPr>
          <w:rFonts w:ascii="Arial" w:hAnsi="Arial" w:cs="Arial"/>
          <w:sz w:val="20"/>
        </w:rPr>
      </w:pPr>
    </w:p>
    <w:p w:rsidR="00713B88" w:rsidRDefault="00083A62" w:rsidP="005D7F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Vyřazení vozidla z evidence vozidel taxislužby není zpoplatněno správním poplatkem</w:t>
      </w:r>
      <w:r w:rsidR="00A001D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tbl>
      <w:tblPr>
        <w:tblW w:w="926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754"/>
        <w:gridCol w:w="6515"/>
      </w:tblGrid>
      <w:tr w:rsidR="0073794C" w:rsidRPr="009C0E03" w:rsidTr="00BE561E">
        <w:trPr>
          <w:trHeight w:val="544"/>
        </w:trPr>
        <w:tc>
          <w:tcPr>
            <w:tcW w:w="2754" w:type="dxa"/>
            <w:shd w:val="clear" w:color="auto" w:fill="auto"/>
          </w:tcPr>
          <w:p w:rsidR="00BE561E" w:rsidRPr="009C0E03" w:rsidRDefault="00BE561E" w:rsidP="001B78A7">
            <w:pPr>
              <w:ind w:left="-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5" w:type="dxa"/>
            <w:shd w:val="clear" w:color="auto" w:fill="auto"/>
          </w:tcPr>
          <w:p w:rsidR="0073794C" w:rsidRPr="009C0E03" w:rsidRDefault="0073794C" w:rsidP="001B78A7">
            <w:pPr>
              <w:ind w:left="-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131F" w:rsidRDefault="00CA131F" w:rsidP="00C919DB">
      <w:pPr>
        <w:jc w:val="center"/>
        <w:rPr>
          <w:rFonts w:ascii="Arial" w:hAnsi="Arial" w:cs="Arial"/>
          <w:b/>
        </w:rPr>
      </w:pPr>
    </w:p>
    <w:p w:rsidR="00F81A9E" w:rsidRDefault="00F81A9E" w:rsidP="00F81A9E">
      <w:pPr>
        <w:jc w:val="center"/>
        <w:rPr>
          <w:b/>
          <w:sz w:val="28"/>
          <w:szCs w:val="28"/>
        </w:rPr>
      </w:pPr>
    </w:p>
    <w:p w:rsidR="00BE561E" w:rsidRDefault="00BE561E" w:rsidP="00F81A9E">
      <w:pPr>
        <w:jc w:val="center"/>
        <w:rPr>
          <w:b/>
          <w:sz w:val="28"/>
          <w:szCs w:val="28"/>
        </w:rPr>
      </w:pPr>
    </w:p>
    <w:p w:rsidR="00BE561E" w:rsidRDefault="00BE561E" w:rsidP="00F81A9E">
      <w:pPr>
        <w:jc w:val="center"/>
        <w:rPr>
          <w:b/>
          <w:sz w:val="28"/>
          <w:szCs w:val="28"/>
        </w:rPr>
      </w:pPr>
    </w:p>
    <w:p w:rsidR="00BE561E" w:rsidRDefault="00BE561E" w:rsidP="00F81A9E">
      <w:pPr>
        <w:jc w:val="center"/>
        <w:rPr>
          <w:b/>
          <w:sz w:val="28"/>
          <w:szCs w:val="28"/>
        </w:rPr>
      </w:pPr>
    </w:p>
    <w:p w:rsidR="006E5606" w:rsidRDefault="006E5606" w:rsidP="00F81A9E">
      <w:pPr>
        <w:jc w:val="center"/>
        <w:rPr>
          <w:b/>
          <w:sz w:val="28"/>
          <w:szCs w:val="28"/>
        </w:rPr>
      </w:pPr>
    </w:p>
    <w:p w:rsidR="006E5606" w:rsidRDefault="006E5606" w:rsidP="00F81A9E">
      <w:pPr>
        <w:jc w:val="center"/>
        <w:rPr>
          <w:b/>
          <w:sz w:val="28"/>
          <w:szCs w:val="28"/>
        </w:rPr>
      </w:pPr>
    </w:p>
    <w:p w:rsidR="006E5606" w:rsidRDefault="006E5606" w:rsidP="00F81A9E">
      <w:pPr>
        <w:jc w:val="center"/>
        <w:rPr>
          <w:b/>
          <w:sz w:val="28"/>
          <w:szCs w:val="28"/>
        </w:rPr>
      </w:pPr>
    </w:p>
    <w:p w:rsidR="006E5606" w:rsidRDefault="006E5606" w:rsidP="00F81A9E">
      <w:pPr>
        <w:jc w:val="center"/>
        <w:rPr>
          <w:b/>
          <w:sz w:val="28"/>
          <w:szCs w:val="28"/>
        </w:rPr>
      </w:pPr>
    </w:p>
    <w:p w:rsidR="006E5606" w:rsidRDefault="006E5606" w:rsidP="00F81A9E">
      <w:pPr>
        <w:jc w:val="center"/>
        <w:rPr>
          <w:b/>
          <w:sz w:val="28"/>
          <w:szCs w:val="28"/>
        </w:rPr>
      </w:pPr>
    </w:p>
    <w:p w:rsidR="006E5606" w:rsidRDefault="006E5606" w:rsidP="00F81A9E">
      <w:pPr>
        <w:jc w:val="center"/>
        <w:rPr>
          <w:b/>
          <w:sz w:val="28"/>
          <w:szCs w:val="28"/>
        </w:rPr>
      </w:pPr>
    </w:p>
    <w:p w:rsidR="00A32B04" w:rsidRDefault="00A32B04" w:rsidP="00F81A9E">
      <w:pPr>
        <w:jc w:val="center"/>
        <w:rPr>
          <w:b/>
          <w:sz w:val="28"/>
          <w:szCs w:val="28"/>
        </w:rPr>
      </w:pPr>
    </w:p>
    <w:sectPr w:rsidR="00A3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AFF"/>
    <w:multiLevelType w:val="hybridMultilevel"/>
    <w:tmpl w:val="A7BEB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43742"/>
    <w:multiLevelType w:val="hybridMultilevel"/>
    <w:tmpl w:val="80B66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D0756"/>
    <w:multiLevelType w:val="hybridMultilevel"/>
    <w:tmpl w:val="81C278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5C"/>
    <w:rsid w:val="00033013"/>
    <w:rsid w:val="00083A62"/>
    <w:rsid w:val="000957AC"/>
    <w:rsid w:val="000B3BE4"/>
    <w:rsid w:val="00136E01"/>
    <w:rsid w:val="00153C80"/>
    <w:rsid w:val="001627FE"/>
    <w:rsid w:val="00180D84"/>
    <w:rsid w:val="00187888"/>
    <w:rsid w:val="001D7401"/>
    <w:rsid w:val="0020641B"/>
    <w:rsid w:val="00212D0C"/>
    <w:rsid w:val="002816BF"/>
    <w:rsid w:val="00291F49"/>
    <w:rsid w:val="002A4586"/>
    <w:rsid w:val="002E44BD"/>
    <w:rsid w:val="0039092A"/>
    <w:rsid w:val="003B6A11"/>
    <w:rsid w:val="003D37E5"/>
    <w:rsid w:val="003F742E"/>
    <w:rsid w:val="00435394"/>
    <w:rsid w:val="00456664"/>
    <w:rsid w:val="004B412F"/>
    <w:rsid w:val="004C45B2"/>
    <w:rsid w:val="004C686C"/>
    <w:rsid w:val="004E2534"/>
    <w:rsid w:val="005841F3"/>
    <w:rsid w:val="00597312"/>
    <w:rsid w:val="005D46C8"/>
    <w:rsid w:val="005D7FCA"/>
    <w:rsid w:val="005E67BF"/>
    <w:rsid w:val="006224E6"/>
    <w:rsid w:val="00632EE6"/>
    <w:rsid w:val="00675F33"/>
    <w:rsid w:val="006A0915"/>
    <w:rsid w:val="006B48B2"/>
    <w:rsid w:val="006B7E21"/>
    <w:rsid w:val="006D02FE"/>
    <w:rsid w:val="006E5606"/>
    <w:rsid w:val="00713B88"/>
    <w:rsid w:val="00713E66"/>
    <w:rsid w:val="0073794C"/>
    <w:rsid w:val="007550ED"/>
    <w:rsid w:val="007D2B3B"/>
    <w:rsid w:val="007E2176"/>
    <w:rsid w:val="008658C9"/>
    <w:rsid w:val="00883A77"/>
    <w:rsid w:val="00891A01"/>
    <w:rsid w:val="009414CE"/>
    <w:rsid w:val="00943C45"/>
    <w:rsid w:val="0094666E"/>
    <w:rsid w:val="009B3C7D"/>
    <w:rsid w:val="009C275C"/>
    <w:rsid w:val="009D2AE4"/>
    <w:rsid w:val="00A001D4"/>
    <w:rsid w:val="00A11A79"/>
    <w:rsid w:val="00A32322"/>
    <w:rsid w:val="00A32B04"/>
    <w:rsid w:val="00A43E3A"/>
    <w:rsid w:val="00A454E6"/>
    <w:rsid w:val="00AC6082"/>
    <w:rsid w:val="00AE1BB8"/>
    <w:rsid w:val="00AF09FC"/>
    <w:rsid w:val="00B80D98"/>
    <w:rsid w:val="00BD434B"/>
    <w:rsid w:val="00BD513A"/>
    <w:rsid w:val="00BE561E"/>
    <w:rsid w:val="00BF268A"/>
    <w:rsid w:val="00C14B60"/>
    <w:rsid w:val="00C4483F"/>
    <w:rsid w:val="00C47A2E"/>
    <w:rsid w:val="00C919DB"/>
    <w:rsid w:val="00CA131F"/>
    <w:rsid w:val="00CE5A8D"/>
    <w:rsid w:val="00CF45A6"/>
    <w:rsid w:val="00D33ED2"/>
    <w:rsid w:val="00D73E95"/>
    <w:rsid w:val="00D85581"/>
    <w:rsid w:val="00E47785"/>
    <w:rsid w:val="00E80659"/>
    <w:rsid w:val="00E93737"/>
    <w:rsid w:val="00EC15A0"/>
    <w:rsid w:val="00EF1DE6"/>
    <w:rsid w:val="00F81A9E"/>
    <w:rsid w:val="00F93D82"/>
    <w:rsid w:val="00F94588"/>
    <w:rsid w:val="00FA04E6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73FC"/>
  <w15:docId w15:val="{F7FFCF7C-057C-4416-949A-87938719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43C45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943C4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A2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483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19DB"/>
    <w:pPr>
      <w:tabs>
        <w:tab w:val="center" w:pos="4703"/>
        <w:tab w:val="right" w:pos="9406"/>
      </w:tabs>
      <w:autoSpaceDE w:val="0"/>
      <w:autoSpaceDN w:val="0"/>
    </w:pPr>
    <w:rPr>
      <w:rFonts w:ascii="CG Times" w:hAnsi="CG Times" w:cs="CG Times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919DB"/>
    <w:rPr>
      <w:rFonts w:ascii="CG Times" w:eastAsia="Times New Roman" w:hAnsi="CG Times" w:cs="CG Times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5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E5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1984/1/ASPI%253A/111/1994%20Sb.%252335.2.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pi.cz/products/lawText/1/41984/1/ASPI%253A/111/1994%20Sb.%252335.2.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F2C4-4465-4054-BEF9-411E17A8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Jičínská Jitka DiS.</dc:creator>
  <cp:keywords/>
  <dc:description/>
  <cp:lastModifiedBy>Kopecká Nikola</cp:lastModifiedBy>
  <cp:revision>60</cp:revision>
  <cp:lastPrinted>2023-02-22T13:43:00Z</cp:lastPrinted>
  <dcterms:created xsi:type="dcterms:W3CDTF">2014-12-01T11:32:00Z</dcterms:created>
  <dcterms:modified xsi:type="dcterms:W3CDTF">2023-02-22T14:04:00Z</dcterms:modified>
</cp:coreProperties>
</file>